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BB7B" w14:textId="77777777" w:rsidR="00545971" w:rsidRDefault="00545971" w:rsidP="00220C49">
      <w:pPr>
        <w:jc w:val="right"/>
        <w:rPr>
          <w:b/>
          <w:bCs/>
        </w:rPr>
      </w:pPr>
    </w:p>
    <w:p w14:paraId="13EC4CF1" w14:textId="51492973" w:rsidR="000E29A8" w:rsidRDefault="00B51F26" w:rsidP="00220C49">
      <w:pPr>
        <w:jc w:val="right"/>
        <w:rPr>
          <w:b/>
          <w:bCs/>
          <w:lang w:val="de-CH"/>
        </w:rPr>
      </w:pPr>
      <w:r w:rsidRPr="00B51F26">
        <w:rPr>
          <w:b/>
          <w:bCs/>
          <w:lang w:val="de-CH"/>
        </w:rPr>
        <w:t xml:space="preserve">MEDIENMITTEILUNG VOM </w:t>
      </w:r>
      <w:r w:rsidR="00444BE2" w:rsidRPr="00B51F26">
        <w:rPr>
          <w:b/>
          <w:bCs/>
          <w:lang w:val="de-CH"/>
        </w:rPr>
        <w:t>25</w:t>
      </w:r>
      <w:r w:rsidRPr="00B51F26">
        <w:rPr>
          <w:b/>
          <w:bCs/>
          <w:lang w:val="de-CH"/>
        </w:rPr>
        <w:t>.</w:t>
      </w:r>
      <w:r w:rsidR="00444BE2" w:rsidRPr="00B51F26">
        <w:rPr>
          <w:b/>
          <w:bCs/>
          <w:lang w:val="de-CH"/>
        </w:rPr>
        <w:t xml:space="preserve"> </w:t>
      </w:r>
      <w:r w:rsidRPr="00B51F26">
        <w:rPr>
          <w:b/>
          <w:bCs/>
          <w:lang w:val="de-CH"/>
        </w:rPr>
        <w:t>AUGUST</w:t>
      </w:r>
      <w:r w:rsidR="00444BE2" w:rsidRPr="00B51F26">
        <w:rPr>
          <w:b/>
          <w:bCs/>
          <w:lang w:val="de-CH"/>
        </w:rPr>
        <w:t xml:space="preserve"> 2025</w:t>
      </w:r>
    </w:p>
    <w:p w14:paraId="575ACF28" w14:textId="4409C00D" w:rsidR="00A51A50" w:rsidRPr="00A51A50" w:rsidRDefault="00A51A50" w:rsidP="00220C49">
      <w:pPr>
        <w:jc w:val="right"/>
        <w:rPr>
          <w:b/>
          <w:bCs/>
          <w:color w:val="EE0000"/>
          <w:lang w:val="de-CH"/>
        </w:rPr>
      </w:pPr>
      <w:r w:rsidRPr="00A51A50">
        <w:rPr>
          <w:b/>
          <w:bCs/>
          <w:color w:val="EE0000"/>
          <w:lang w:val="de-CH"/>
        </w:rPr>
        <w:t>EMBARGO – Montag, 25.08.2025, 1</w:t>
      </w:r>
      <w:r w:rsidR="0013764C">
        <w:rPr>
          <w:b/>
          <w:bCs/>
          <w:color w:val="EE0000"/>
          <w:lang w:val="de-CH"/>
        </w:rPr>
        <w:t>0</w:t>
      </w:r>
      <w:r w:rsidRPr="00A51A50">
        <w:rPr>
          <w:b/>
          <w:bCs/>
          <w:color w:val="EE0000"/>
          <w:lang w:val="de-CH"/>
        </w:rPr>
        <w:t>:</w:t>
      </w:r>
      <w:r w:rsidR="0013764C">
        <w:rPr>
          <w:b/>
          <w:bCs/>
          <w:color w:val="EE0000"/>
          <w:lang w:val="de-CH"/>
        </w:rPr>
        <w:t>00</w:t>
      </w:r>
      <w:r w:rsidRPr="00A51A50">
        <w:rPr>
          <w:b/>
          <w:bCs/>
          <w:color w:val="EE0000"/>
          <w:lang w:val="de-CH"/>
        </w:rPr>
        <w:t xml:space="preserve"> Uhr</w:t>
      </w:r>
    </w:p>
    <w:p w14:paraId="10BDE8AF" w14:textId="77777777" w:rsidR="009A6A47" w:rsidRPr="00B51F26" w:rsidRDefault="009A6A47" w:rsidP="000E29A8">
      <w:pPr>
        <w:rPr>
          <w:b/>
          <w:bCs/>
          <w:sz w:val="28"/>
          <w:szCs w:val="32"/>
          <w:lang w:val="de-CH"/>
        </w:rPr>
      </w:pPr>
    </w:p>
    <w:p w14:paraId="7068A059" w14:textId="7A9D8764" w:rsidR="00220C49" w:rsidRPr="00B51F26" w:rsidRDefault="00220C49" w:rsidP="000E29A8">
      <w:pPr>
        <w:rPr>
          <w:b/>
          <w:bCs/>
          <w:sz w:val="28"/>
          <w:szCs w:val="32"/>
          <w:lang w:val="de-CH"/>
        </w:rPr>
      </w:pPr>
      <w:r w:rsidRPr="00B51F26">
        <w:rPr>
          <w:b/>
          <w:bCs/>
          <w:sz w:val="28"/>
          <w:szCs w:val="32"/>
          <w:lang w:val="de-CH"/>
        </w:rPr>
        <w:t xml:space="preserve">Image </w:t>
      </w:r>
      <w:r w:rsidR="00B51F26">
        <w:rPr>
          <w:b/>
          <w:bCs/>
          <w:sz w:val="28"/>
          <w:szCs w:val="32"/>
          <w:lang w:val="de-CH"/>
        </w:rPr>
        <w:t>der Hotellerie und Gastronomie</w:t>
      </w:r>
    </w:p>
    <w:p w14:paraId="48933B26" w14:textId="49F6512A" w:rsidR="00CB0AE5" w:rsidRPr="00A51A50" w:rsidRDefault="00CB0AE5" w:rsidP="00CB0AE5">
      <w:pPr>
        <w:spacing w:after="0"/>
        <w:rPr>
          <w:b/>
          <w:bCs/>
          <w:sz w:val="40"/>
          <w:szCs w:val="56"/>
          <w:lang w:val="de-CH"/>
        </w:rPr>
      </w:pPr>
      <w:r w:rsidRPr="00A51A50">
        <w:rPr>
          <w:b/>
          <w:bCs/>
          <w:sz w:val="40"/>
          <w:szCs w:val="56"/>
          <w:lang w:val="de-CH"/>
        </w:rPr>
        <w:t>«</w:t>
      </w:r>
      <w:r w:rsidR="00B51F26" w:rsidRPr="00A51A50">
        <w:rPr>
          <w:b/>
          <w:bCs/>
          <w:sz w:val="40"/>
          <w:szCs w:val="56"/>
          <w:lang w:val="de-CH"/>
        </w:rPr>
        <w:t>Die Welt des Genusses</w:t>
      </w:r>
      <w:r w:rsidR="00900D73" w:rsidRPr="00A51A50">
        <w:rPr>
          <w:b/>
          <w:bCs/>
          <w:sz w:val="40"/>
          <w:szCs w:val="56"/>
          <w:lang w:val="de-CH"/>
        </w:rPr>
        <w:t>.</w:t>
      </w:r>
      <w:r w:rsidR="00615C34" w:rsidRPr="00A51A50">
        <w:rPr>
          <w:b/>
          <w:bCs/>
          <w:sz w:val="40"/>
          <w:szCs w:val="56"/>
          <w:lang w:val="de-CH"/>
        </w:rPr>
        <w:t xml:space="preserve"> </w:t>
      </w:r>
      <w:r w:rsidR="00900D73" w:rsidRPr="00A51A50">
        <w:rPr>
          <w:b/>
          <w:bCs/>
          <w:sz w:val="40"/>
          <w:szCs w:val="56"/>
          <w:lang w:val="de-CH"/>
        </w:rPr>
        <w:t>D</w:t>
      </w:r>
      <w:r w:rsidR="00615C34" w:rsidRPr="00A51A50">
        <w:rPr>
          <w:b/>
          <w:bCs/>
          <w:sz w:val="40"/>
          <w:szCs w:val="56"/>
          <w:lang w:val="de-CH"/>
        </w:rPr>
        <w:t>eine Berufung</w:t>
      </w:r>
      <w:r w:rsidRPr="00A51A50">
        <w:rPr>
          <w:b/>
          <w:bCs/>
          <w:sz w:val="40"/>
          <w:szCs w:val="56"/>
          <w:lang w:val="de-CH"/>
        </w:rPr>
        <w:t>»</w:t>
      </w:r>
      <w:r w:rsidR="00615C34" w:rsidRPr="00A51A50">
        <w:rPr>
          <w:b/>
          <w:bCs/>
          <w:sz w:val="40"/>
          <w:szCs w:val="56"/>
          <w:lang w:val="de-CH"/>
        </w:rPr>
        <w:t xml:space="preserve"> </w:t>
      </w:r>
    </w:p>
    <w:p w14:paraId="4F23FC22" w14:textId="5D245A6F" w:rsidR="00CB0AE5" w:rsidRPr="00B51F26" w:rsidRDefault="00615C34" w:rsidP="00C60152">
      <w:pPr>
        <w:rPr>
          <w:b/>
          <w:bCs/>
          <w:sz w:val="8"/>
          <w:szCs w:val="2"/>
          <w:lang w:val="de-CH"/>
        </w:rPr>
      </w:pPr>
      <w:r>
        <w:rPr>
          <w:b/>
          <w:bCs/>
          <w:sz w:val="40"/>
          <w:szCs w:val="56"/>
          <w:lang w:val="de-CH"/>
        </w:rPr>
        <w:t>E</w:t>
      </w:r>
      <w:r w:rsidR="00B51F26" w:rsidRPr="00B51F26">
        <w:rPr>
          <w:b/>
          <w:bCs/>
          <w:sz w:val="40"/>
          <w:szCs w:val="56"/>
          <w:lang w:val="de-CH"/>
        </w:rPr>
        <w:t>ine Kampagne, die mit Klischees aufräumt</w:t>
      </w:r>
    </w:p>
    <w:p w14:paraId="381A84D4" w14:textId="0994A7D4" w:rsidR="00D26FB5" w:rsidRPr="00D26FB5" w:rsidRDefault="00D26FB5" w:rsidP="00C60152">
      <w:pPr>
        <w:rPr>
          <w:b/>
          <w:bCs/>
          <w:lang w:val="de-CH"/>
        </w:rPr>
      </w:pPr>
      <w:r w:rsidRPr="00D26FB5">
        <w:rPr>
          <w:b/>
          <w:bCs/>
          <w:lang w:val="de-CH"/>
        </w:rPr>
        <w:t xml:space="preserve">Die Berufe in Hotellerie und Gastronomie kämpfen seit Langem mit Imageproblemen, die vor allem mit strengen Arbeitszeiten und niedrigen Löhnen verbunden werden. Eine aktuelle Studie zeigt jedoch, dass Beschäftigte in diesem Sektor viele positive Aspekte erleben. Was begeistert sie besonders? Um mit gängigen Klischees aufzuräumen und die heutige Realität der Branche sichtbar zu machen, lancieren </w:t>
      </w:r>
      <w:proofErr w:type="spellStart"/>
      <w:r w:rsidRPr="00D26FB5">
        <w:rPr>
          <w:b/>
          <w:bCs/>
          <w:lang w:val="de-CH"/>
        </w:rPr>
        <w:t>GastroValais</w:t>
      </w:r>
      <w:proofErr w:type="spellEnd"/>
      <w:r w:rsidRPr="00D26FB5">
        <w:rPr>
          <w:b/>
          <w:bCs/>
          <w:lang w:val="de-CH"/>
        </w:rPr>
        <w:t xml:space="preserve"> und der Walliser Hotelier-Verein (WHV) eine breit angelegte Kommunikationskampagne mit authentischen Porträts</w:t>
      </w:r>
      <w:r w:rsidR="00900D73">
        <w:rPr>
          <w:b/>
          <w:bCs/>
          <w:lang w:val="de-CH"/>
        </w:rPr>
        <w:t>.</w:t>
      </w:r>
    </w:p>
    <w:p w14:paraId="25CDA7C2" w14:textId="77777777" w:rsidR="00D26FB5" w:rsidRDefault="00D26FB5" w:rsidP="00DF080A">
      <w:pPr>
        <w:spacing w:after="0"/>
        <w:rPr>
          <w:sz w:val="22"/>
          <w:szCs w:val="22"/>
          <w:lang w:val="de-CH"/>
        </w:rPr>
      </w:pPr>
    </w:p>
    <w:p w14:paraId="03CA7BAE" w14:textId="26F73540" w:rsidR="00D26FB5" w:rsidRPr="00900D73" w:rsidRDefault="00D26FB5" w:rsidP="00900D73">
      <w:pPr>
        <w:rPr>
          <w:sz w:val="22"/>
          <w:szCs w:val="22"/>
          <w:lang w:val="de-CH"/>
        </w:rPr>
      </w:pPr>
      <w:r w:rsidRPr="00D26FB5">
        <w:rPr>
          <w:sz w:val="22"/>
          <w:szCs w:val="22"/>
          <w:lang w:val="de-CH"/>
        </w:rPr>
        <w:t xml:space="preserve">Seit mehreren Jahren engagieren sich </w:t>
      </w:r>
      <w:proofErr w:type="spellStart"/>
      <w:r w:rsidRPr="00D26FB5">
        <w:rPr>
          <w:sz w:val="22"/>
          <w:szCs w:val="22"/>
          <w:lang w:val="de-CH"/>
        </w:rPr>
        <w:t>GastroValais</w:t>
      </w:r>
      <w:proofErr w:type="spellEnd"/>
      <w:r w:rsidRPr="00D26FB5">
        <w:rPr>
          <w:sz w:val="22"/>
          <w:szCs w:val="22"/>
          <w:lang w:val="de-CH"/>
        </w:rPr>
        <w:t xml:space="preserve"> und der WHV für die Förderung der Branche, um dem Fachkräftemangel entgegenzuwirken und Nachwuchs zu sichern. In Zusammenarbeit mit dem Institut für Tourismus der HES-SO Valais-Wallis haben die </w:t>
      </w:r>
      <w:r>
        <w:rPr>
          <w:sz w:val="22"/>
          <w:szCs w:val="22"/>
          <w:lang w:val="de-CH"/>
        </w:rPr>
        <w:t xml:space="preserve">beiden </w:t>
      </w:r>
      <w:r w:rsidRPr="00D26FB5">
        <w:rPr>
          <w:sz w:val="22"/>
          <w:szCs w:val="22"/>
          <w:lang w:val="de-CH"/>
        </w:rPr>
        <w:t xml:space="preserve">Verbände die Sichtweise von Jugendlichen (FH-Studierenden und Lernenden) sowie Mitarbeitenden untersucht. Zwar nennen alle Befragten die Herausforderungen ihrer Tätigkeit – etwa Stress, Lohn und Vereinbarkeit von Beruf und Familie –, doch heben sie auch zahlreiche positive und erfüllende Aspekte hervor: den Kontakt zu Gästen aus aller Welt, einen Beruf, der Freude und Zufriedenheit bereitet, die Möglichkeit, Gästen zuzuhören, Arbeiten in einem gesellschaftlich bedeutenden Umfeld, Teamarbeit in familiärer Atmosphäre, abwechslungsreiche Aufgaben, internationale Karrierechancen, 13. Monatslohn und </w:t>
      </w:r>
      <w:r w:rsidRPr="00900D73">
        <w:rPr>
          <w:sz w:val="22"/>
          <w:szCs w:val="22"/>
          <w:lang w:val="de-CH"/>
        </w:rPr>
        <w:t>angemessenes Trinkgeld.</w:t>
      </w:r>
    </w:p>
    <w:p w14:paraId="4D165BFF" w14:textId="77777777" w:rsidR="00D26FB5" w:rsidRDefault="00D26FB5" w:rsidP="00DF080A">
      <w:pPr>
        <w:spacing w:after="0"/>
        <w:rPr>
          <w:sz w:val="22"/>
          <w:szCs w:val="22"/>
          <w:lang w:val="de-CH"/>
        </w:rPr>
      </w:pPr>
    </w:p>
    <w:p w14:paraId="41FDE126" w14:textId="77777777" w:rsidR="00D26FB5" w:rsidRPr="00A103FB" w:rsidRDefault="00D26FB5" w:rsidP="00D26FB5">
      <w:pPr>
        <w:spacing w:after="0"/>
        <w:rPr>
          <w:b/>
          <w:bCs/>
          <w:sz w:val="22"/>
          <w:szCs w:val="22"/>
          <w:lang w:val="de-CH"/>
        </w:rPr>
      </w:pPr>
      <w:r w:rsidRPr="00A103FB">
        <w:rPr>
          <w:b/>
          <w:bCs/>
          <w:sz w:val="22"/>
          <w:szCs w:val="22"/>
          <w:lang w:val="de-CH"/>
        </w:rPr>
        <w:t>Kampagne für die breite Öffentlichkeit</w:t>
      </w:r>
    </w:p>
    <w:p w14:paraId="7C62FA78" w14:textId="7946EF2C" w:rsidR="00D26FB5" w:rsidRPr="00D26FB5" w:rsidRDefault="00D26FB5" w:rsidP="00D26FB5">
      <w:pPr>
        <w:spacing w:after="0"/>
        <w:rPr>
          <w:sz w:val="22"/>
          <w:szCs w:val="22"/>
          <w:lang w:val="de-CH"/>
        </w:rPr>
      </w:pPr>
      <w:r w:rsidRPr="00D26FB5">
        <w:rPr>
          <w:sz w:val="22"/>
          <w:szCs w:val="22"/>
          <w:lang w:val="de-CH"/>
        </w:rPr>
        <w:t xml:space="preserve">«Die Diskrepanz zwischen der negativen Wahrnehmung in der Öffentlichkeit und der positiven Realität, die Fachleute erleben, war der Auslöser für unsere Überlegungen», erklärt Stève Delasoie, Direktor von </w:t>
      </w:r>
      <w:proofErr w:type="spellStart"/>
      <w:r w:rsidRPr="00D26FB5">
        <w:rPr>
          <w:sz w:val="22"/>
          <w:szCs w:val="22"/>
          <w:lang w:val="de-CH"/>
        </w:rPr>
        <w:t>GastroValais</w:t>
      </w:r>
      <w:proofErr w:type="spellEnd"/>
      <w:r w:rsidRPr="00D26FB5">
        <w:rPr>
          <w:sz w:val="22"/>
          <w:szCs w:val="22"/>
          <w:lang w:val="de-CH"/>
        </w:rPr>
        <w:t>. «Wir haben beschlossen, eine Kommunikationskampagne für die breite Öffentlichkeit zu entwickeln, die unsere bisherigen Massnahmen für Jugendliche ergänzt – zumal Eltern und Umfeld bei der Berufswahl entscheidend sind», ergänzt WHV-Direktor Beat Eggel. Ziel ist es, die oft wenig bekannten Vorteile hervorzuheben und damit Menschen zu motivieren, die sich für diese Berufe interessieren.</w:t>
      </w:r>
    </w:p>
    <w:p w14:paraId="0878DB6D" w14:textId="77777777" w:rsidR="00DA6AA5" w:rsidRDefault="00DA6AA5" w:rsidP="009A6A47">
      <w:pPr>
        <w:spacing w:after="0"/>
        <w:rPr>
          <w:sz w:val="22"/>
          <w:szCs w:val="22"/>
          <w:lang w:val="de-CH"/>
        </w:rPr>
      </w:pPr>
    </w:p>
    <w:p w14:paraId="46399A91" w14:textId="77777777" w:rsidR="00D26FB5" w:rsidRPr="00D26FB5" w:rsidRDefault="00D26FB5" w:rsidP="00D26FB5">
      <w:pPr>
        <w:spacing w:after="0"/>
        <w:rPr>
          <w:sz w:val="22"/>
          <w:szCs w:val="22"/>
          <w:lang w:val="de-CH"/>
        </w:rPr>
      </w:pPr>
      <w:r w:rsidRPr="00D26FB5">
        <w:rPr>
          <w:b/>
          <w:bCs/>
          <w:sz w:val="22"/>
          <w:szCs w:val="22"/>
          <w:lang w:val="de-CH"/>
        </w:rPr>
        <w:t>Geschichten, die zu Herzen gehen</w:t>
      </w:r>
    </w:p>
    <w:p w14:paraId="2AEB7C10" w14:textId="707D8B4A" w:rsidR="00D26FB5" w:rsidRPr="00D26FB5" w:rsidRDefault="00D26FB5" w:rsidP="00D26FB5">
      <w:pPr>
        <w:spacing w:after="0"/>
        <w:rPr>
          <w:sz w:val="22"/>
          <w:szCs w:val="22"/>
          <w:lang w:val="de-CH"/>
        </w:rPr>
      </w:pPr>
      <w:r w:rsidRPr="00D26FB5">
        <w:rPr>
          <w:sz w:val="22"/>
          <w:szCs w:val="22"/>
          <w:lang w:val="de-CH"/>
        </w:rPr>
        <w:t xml:space="preserve">Die Kampagne mit dem Titel </w:t>
      </w:r>
      <w:r w:rsidRPr="00A51A50">
        <w:rPr>
          <w:sz w:val="22"/>
          <w:szCs w:val="22"/>
          <w:lang w:val="de-CH"/>
        </w:rPr>
        <w:t>«Die Welt des Genusses</w:t>
      </w:r>
      <w:r w:rsidR="00900D73" w:rsidRPr="00A51A50">
        <w:rPr>
          <w:sz w:val="22"/>
          <w:szCs w:val="22"/>
          <w:lang w:val="de-CH"/>
        </w:rPr>
        <w:t>.</w:t>
      </w:r>
      <w:r w:rsidRPr="00A51A50">
        <w:rPr>
          <w:sz w:val="22"/>
          <w:szCs w:val="22"/>
          <w:lang w:val="de-CH"/>
        </w:rPr>
        <w:t xml:space="preserve"> </w:t>
      </w:r>
      <w:r w:rsidR="00900D73" w:rsidRPr="00A51A50">
        <w:rPr>
          <w:sz w:val="22"/>
          <w:szCs w:val="22"/>
          <w:lang w:val="de-CH"/>
        </w:rPr>
        <w:t>D</w:t>
      </w:r>
      <w:r w:rsidRPr="00A51A50">
        <w:rPr>
          <w:sz w:val="22"/>
          <w:szCs w:val="22"/>
          <w:lang w:val="de-CH"/>
        </w:rPr>
        <w:t xml:space="preserve">eine Berufung» </w:t>
      </w:r>
      <w:r w:rsidRPr="00D26FB5">
        <w:rPr>
          <w:sz w:val="22"/>
          <w:szCs w:val="22"/>
          <w:lang w:val="de-CH"/>
        </w:rPr>
        <w:t>bricht mit Klischees und zeigt die Realität der Hotellerie und Gastronomie. Sie besteht aus Bildern und Videoporträts, die inspirierende Lebenswege und wahre Geschichten präsentieren – Geschichten, die berühren. Etwa der Hotelier, der die Balance zwischen Familienleben und Betriebsleitung gefunden hat, oder die junge Gastronomin, die für Teamgeist und eine herzliche Atmosphäre gegenüber Gästen sorgt.</w:t>
      </w:r>
    </w:p>
    <w:p w14:paraId="270349A1" w14:textId="77777777" w:rsidR="00D26FB5" w:rsidRPr="00D26FB5" w:rsidRDefault="00D26FB5" w:rsidP="00D26FB5">
      <w:pPr>
        <w:spacing w:after="0"/>
        <w:rPr>
          <w:sz w:val="22"/>
          <w:szCs w:val="22"/>
          <w:lang w:val="de-CH"/>
        </w:rPr>
      </w:pPr>
      <w:r w:rsidRPr="00D26FB5">
        <w:rPr>
          <w:sz w:val="22"/>
          <w:szCs w:val="22"/>
          <w:lang w:val="de-CH"/>
        </w:rPr>
        <w:t>Durch die Erfahrungsberichte der Walliser Fachleute erhält die Bevölkerung Einblicke hinter die Kulissen der Gastgeberkunst: Freude am Teilen, Begeisterung für Teamarbeit, Chancen zum Unternehmertum und der Stolz, das Wallis durch gelebte Gastfreundschaft zu repräsentieren.</w:t>
      </w:r>
    </w:p>
    <w:p w14:paraId="442C7AD5" w14:textId="77777777" w:rsidR="00D26FB5" w:rsidRPr="00D26FB5" w:rsidRDefault="00D26FB5" w:rsidP="00D26FB5">
      <w:pPr>
        <w:spacing w:after="0"/>
        <w:rPr>
          <w:sz w:val="22"/>
          <w:szCs w:val="22"/>
          <w:lang w:val="de-CH"/>
        </w:rPr>
      </w:pPr>
      <w:r w:rsidRPr="00D26FB5">
        <w:rPr>
          <w:sz w:val="22"/>
          <w:szCs w:val="22"/>
          <w:lang w:val="de-CH"/>
        </w:rPr>
        <w:t>Die Kampagne läuft mindestens zwei Jahre und umfasst acht zweisprachige Porträts, die über verschiedene Medien im ganzen Kanton verbreitet werden – Print, Plakate, soziale Netzwerke, Fernsehen, Kino und öffentliche Verkehrsmittel. Sie greift zudem die Farben der nationalen Website berufehotelgastro.ch auf, dem Berufsschaufenster der Branche.</w:t>
      </w:r>
    </w:p>
    <w:p w14:paraId="51BFBF0D" w14:textId="77777777" w:rsidR="00D26FB5" w:rsidRDefault="00D26FB5" w:rsidP="00E22B12">
      <w:pPr>
        <w:spacing w:after="0"/>
        <w:rPr>
          <w:b/>
          <w:bCs/>
          <w:sz w:val="22"/>
          <w:szCs w:val="22"/>
          <w:lang w:val="de-CH"/>
        </w:rPr>
      </w:pPr>
    </w:p>
    <w:p w14:paraId="581F04B0" w14:textId="77777777" w:rsidR="00EA4DE8" w:rsidRPr="00A51A50" w:rsidRDefault="00EA4DE8" w:rsidP="00EA4DE8">
      <w:pPr>
        <w:spacing w:after="0"/>
        <w:rPr>
          <w:b/>
          <w:bCs/>
          <w:sz w:val="22"/>
          <w:szCs w:val="22"/>
          <w:lang w:val="de-CH"/>
        </w:rPr>
      </w:pPr>
    </w:p>
    <w:p w14:paraId="1F4FD545" w14:textId="2C3502B6" w:rsidR="004E0E2E" w:rsidRPr="00A103FB" w:rsidRDefault="00A103FB" w:rsidP="007645AD">
      <w:pPr>
        <w:spacing w:after="120"/>
        <w:rPr>
          <w:sz w:val="22"/>
          <w:szCs w:val="22"/>
          <w:lang w:val="de-CH"/>
        </w:rPr>
      </w:pPr>
      <w:r w:rsidRPr="00A103FB">
        <w:rPr>
          <w:b/>
          <w:bCs/>
          <w:sz w:val="22"/>
          <w:szCs w:val="22"/>
          <w:lang w:val="de-CH"/>
        </w:rPr>
        <w:t>Kontakt</w:t>
      </w:r>
      <w:r w:rsidR="00900D73">
        <w:rPr>
          <w:b/>
          <w:bCs/>
          <w:sz w:val="22"/>
          <w:szCs w:val="22"/>
          <w:lang w:val="de-CH"/>
        </w:rPr>
        <w:t>e</w:t>
      </w:r>
      <w:r w:rsidRPr="00A103FB">
        <w:rPr>
          <w:b/>
          <w:bCs/>
          <w:sz w:val="22"/>
          <w:szCs w:val="22"/>
          <w:lang w:val="de-CH"/>
        </w:rPr>
        <w:t>:</w:t>
      </w:r>
      <w:r w:rsidR="001E18E6" w:rsidRPr="00A103FB">
        <w:rPr>
          <w:b/>
          <w:bCs/>
          <w:sz w:val="22"/>
          <w:szCs w:val="22"/>
          <w:lang w:val="de-CH"/>
        </w:rPr>
        <w:br/>
      </w:r>
      <w:r w:rsidR="001E18E6" w:rsidRPr="00A103FB">
        <w:rPr>
          <w:sz w:val="22"/>
          <w:szCs w:val="22"/>
          <w:lang w:val="de-CH"/>
        </w:rPr>
        <w:t xml:space="preserve">Stève Delasoie – </w:t>
      </w:r>
      <w:r w:rsidRPr="00A103FB">
        <w:rPr>
          <w:sz w:val="22"/>
          <w:szCs w:val="22"/>
          <w:lang w:val="de-CH"/>
        </w:rPr>
        <w:t>Direktor</w:t>
      </w:r>
      <w:r w:rsidR="001E18E6" w:rsidRPr="00A103FB">
        <w:rPr>
          <w:sz w:val="22"/>
          <w:szCs w:val="22"/>
          <w:lang w:val="de-CH"/>
        </w:rPr>
        <w:t xml:space="preserve"> </w:t>
      </w:r>
      <w:proofErr w:type="spellStart"/>
      <w:r w:rsidR="001E18E6" w:rsidRPr="00A103FB">
        <w:rPr>
          <w:sz w:val="22"/>
          <w:szCs w:val="22"/>
          <w:lang w:val="de-CH"/>
        </w:rPr>
        <w:t>GastroValais</w:t>
      </w:r>
      <w:proofErr w:type="spellEnd"/>
      <w:r w:rsidR="001E18E6" w:rsidRPr="00A103FB">
        <w:rPr>
          <w:sz w:val="22"/>
          <w:szCs w:val="22"/>
          <w:lang w:val="de-CH"/>
        </w:rPr>
        <w:t xml:space="preserve">, 079 273 61 40, </w:t>
      </w:r>
      <w:hyperlink r:id="rId10" w:history="1">
        <w:r w:rsidR="001E18E6" w:rsidRPr="00A103FB">
          <w:rPr>
            <w:sz w:val="22"/>
            <w:szCs w:val="22"/>
            <w:lang w:val="de-CH"/>
          </w:rPr>
          <w:t>steve@delasoie-hotels.ch</w:t>
        </w:r>
      </w:hyperlink>
    </w:p>
    <w:p w14:paraId="1D9B665A" w14:textId="531F31DF" w:rsidR="00E16DAC" w:rsidRPr="00A103FB" w:rsidRDefault="001E18E6" w:rsidP="007645AD">
      <w:pPr>
        <w:spacing w:after="120"/>
        <w:rPr>
          <w:sz w:val="22"/>
          <w:szCs w:val="22"/>
          <w:lang w:val="de-CH"/>
        </w:rPr>
      </w:pPr>
      <w:r w:rsidRPr="00A103FB">
        <w:rPr>
          <w:sz w:val="22"/>
          <w:szCs w:val="22"/>
          <w:lang w:val="de-CH"/>
        </w:rPr>
        <w:t xml:space="preserve">Beat Eggel – </w:t>
      </w:r>
      <w:r w:rsidR="00A103FB" w:rsidRPr="00A103FB">
        <w:rPr>
          <w:sz w:val="22"/>
          <w:szCs w:val="22"/>
          <w:lang w:val="de-CH"/>
        </w:rPr>
        <w:t>Direktor</w:t>
      </w:r>
      <w:r w:rsidRPr="00A103FB">
        <w:rPr>
          <w:sz w:val="22"/>
          <w:szCs w:val="22"/>
          <w:lang w:val="de-CH"/>
        </w:rPr>
        <w:t xml:space="preserve"> </w:t>
      </w:r>
      <w:r w:rsidR="00A103FB" w:rsidRPr="00A103FB">
        <w:rPr>
          <w:sz w:val="22"/>
          <w:szCs w:val="22"/>
          <w:lang w:val="de-CH"/>
        </w:rPr>
        <w:t>Wallise</w:t>
      </w:r>
      <w:r w:rsidR="00A103FB">
        <w:rPr>
          <w:sz w:val="22"/>
          <w:szCs w:val="22"/>
          <w:lang w:val="de-CH"/>
        </w:rPr>
        <w:t>r Hotelier-Verein</w:t>
      </w:r>
      <w:r w:rsidRPr="00A103FB">
        <w:rPr>
          <w:sz w:val="22"/>
          <w:szCs w:val="22"/>
          <w:lang w:val="de-CH"/>
        </w:rPr>
        <w:t>, 079 277 59 12, b.eggel@vs-hotel.ch</w:t>
      </w:r>
    </w:p>
    <w:sectPr w:rsidR="00E16DAC" w:rsidRPr="00A103FB" w:rsidSect="00EA4DE8">
      <w:headerReference w:type="default" r:id="rId11"/>
      <w:pgSz w:w="11906" w:h="16838"/>
      <w:pgMar w:top="2835" w:right="1080" w:bottom="1135"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E0017" w14:textId="77777777" w:rsidR="003923B9" w:rsidRDefault="003923B9" w:rsidP="003923B9">
      <w:pPr>
        <w:spacing w:after="0" w:line="240" w:lineRule="auto"/>
      </w:pPr>
      <w:r>
        <w:separator/>
      </w:r>
    </w:p>
  </w:endnote>
  <w:endnote w:type="continuationSeparator" w:id="0">
    <w:p w14:paraId="6F43EFEA" w14:textId="77777777" w:rsidR="003923B9" w:rsidRDefault="003923B9" w:rsidP="0039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F9966" w14:textId="77777777" w:rsidR="003923B9" w:rsidRDefault="003923B9" w:rsidP="003923B9">
      <w:pPr>
        <w:spacing w:after="0" w:line="240" w:lineRule="auto"/>
      </w:pPr>
      <w:r>
        <w:separator/>
      </w:r>
    </w:p>
  </w:footnote>
  <w:footnote w:type="continuationSeparator" w:id="0">
    <w:p w14:paraId="7A46AB41" w14:textId="77777777" w:rsidR="003923B9" w:rsidRDefault="003923B9" w:rsidP="00392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62DD" w14:textId="3FFE00E2" w:rsidR="003923B9" w:rsidRDefault="003C2BCB" w:rsidP="008F3437">
    <w:pPr>
      <w:pStyle w:val="En-tte"/>
      <w:tabs>
        <w:tab w:val="clear" w:pos="9072"/>
        <w:tab w:val="right" w:pos="9746"/>
      </w:tabs>
    </w:pPr>
    <w:r>
      <w:rPr>
        <w:noProof/>
      </w:rPr>
      <w:drawing>
        <wp:inline distT="0" distB="0" distL="0" distR="0" wp14:anchorId="0E74B519" wp14:editId="0BCE93E3">
          <wp:extent cx="1271337" cy="904875"/>
          <wp:effectExtent l="0" t="0" r="5080" b="0"/>
          <wp:docPr id="733988665" name="Image 1" descr="Accueil → gastroval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gastrovala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23" cy="912979"/>
                  </a:xfrm>
                  <a:prstGeom prst="rect">
                    <a:avLst/>
                  </a:prstGeom>
                  <a:noFill/>
                  <a:ln>
                    <a:noFill/>
                  </a:ln>
                </pic:spPr>
              </pic:pic>
            </a:graphicData>
          </a:graphic>
        </wp:inline>
      </w:drawing>
    </w:r>
    <w:r w:rsidR="008F3437">
      <w:tab/>
    </w:r>
    <w:r w:rsidR="008F3437">
      <w:tab/>
    </w:r>
    <w:r w:rsidR="008F3437">
      <w:rPr>
        <w:noProof/>
      </w:rPr>
      <w:drawing>
        <wp:inline distT="0" distB="0" distL="0" distR="0" wp14:anchorId="047046BF" wp14:editId="6E49AB53">
          <wp:extent cx="2547190" cy="704675"/>
          <wp:effectExtent l="0" t="0" r="5715" b="635"/>
          <wp:docPr id="18292405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4448" t="16847" r="4397" b="15767"/>
                  <a:stretch>
                    <a:fillRect/>
                  </a:stretch>
                </pic:blipFill>
                <pic:spPr bwMode="auto">
                  <a:xfrm>
                    <a:off x="0" y="0"/>
                    <a:ext cx="2589401" cy="7163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4315A"/>
    <w:multiLevelType w:val="hybridMultilevel"/>
    <w:tmpl w:val="037643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D683C89"/>
    <w:multiLevelType w:val="multilevel"/>
    <w:tmpl w:val="1EF8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2470B"/>
    <w:multiLevelType w:val="multilevel"/>
    <w:tmpl w:val="5FF2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90471"/>
    <w:multiLevelType w:val="multilevel"/>
    <w:tmpl w:val="1092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574483">
    <w:abstractNumId w:val="1"/>
  </w:num>
  <w:num w:numId="2" w16cid:durableId="1081172194">
    <w:abstractNumId w:val="3"/>
  </w:num>
  <w:num w:numId="3" w16cid:durableId="530922020">
    <w:abstractNumId w:val="2"/>
  </w:num>
  <w:num w:numId="4" w16cid:durableId="1779065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A8"/>
    <w:rsid w:val="000040FE"/>
    <w:rsid w:val="000067B1"/>
    <w:rsid w:val="00022158"/>
    <w:rsid w:val="00043C6A"/>
    <w:rsid w:val="00085D2A"/>
    <w:rsid w:val="000D483E"/>
    <w:rsid w:val="000E29A8"/>
    <w:rsid w:val="000F7AB4"/>
    <w:rsid w:val="001327D1"/>
    <w:rsid w:val="0013764C"/>
    <w:rsid w:val="00171797"/>
    <w:rsid w:val="0017266C"/>
    <w:rsid w:val="001E100C"/>
    <w:rsid w:val="001E18E6"/>
    <w:rsid w:val="002144EC"/>
    <w:rsid w:val="00220C49"/>
    <w:rsid w:val="00232690"/>
    <w:rsid w:val="00281333"/>
    <w:rsid w:val="002B7156"/>
    <w:rsid w:val="003846CD"/>
    <w:rsid w:val="003923B9"/>
    <w:rsid w:val="003C2BCB"/>
    <w:rsid w:val="00415798"/>
    <w:rsid w:val="00415DC2"/>
    <w:rsid w:val="00443456"/>
    <w:rsid w:val="00444BE2"/>
    <w:rsid w:val="00451FAD"/>
    <w:rsid w:val="004720CE"/>
    <w:rsid w:val="00475808"/>
    <w:rsid w:val="00483DC0"/>
    <w:rsid w:val="0049644C"/>
    <w:rsid w:val="004E0E2E"/>
    <w:rsid w:val="005372D1"/>
    <w:rsid w:val="00545971"/>
    <w:rsid w:val="00546D65"/>
    <w:rsid w:val="005B44A8"/>
    <w:rsid w:val="005B4E21"/>
    <w:rsid w:val="00615C34"/>
    <w:rsid w:val="006314F3"/>
    <w:rsid w:val="0064353A"/>
    <w:rsid w:val="00675B58"/>
    <w:rsid w:val="00751653"/>
    <w:rsid w:val="007574DE"/>
    <w:rsid w:val="007603EA"/>
    <w:rsid w:val="007645AD"/>
    <w:rsid w:val="00765939"/>
    <w:rsid w:val="007C6CA6"/>
    <w:rsid w:val="0081120A"/>
    <w:rsid w:val="00813D30"/>
    <w:rsid w:val="00815C3F"/>
    <w:rsid w:val="0081605B"/>
    <w:rsid w:val="00826405"/>
    <w:rsid w:val="00831992"/>
    <w:rsid w:val="008A3033"/>
    <w:rsid w:val="008F3437"/>
    <w:rsid w:val="00900D73"/>
    <w:rsid w:val="00917B97"/>
    <w:rsid w:val="00940DA7"/>
    <w:rsid w:val="00997F40"/>
    <w:rsid w:val="009A6A47"/>
    <w:rsid w:val="009E1ACB"/>
    <w:rsid w:val="00A103FB"/>
    <w:rsid w:val="00A12C67"/>
    <w:rsid w:val="00A4786E"/>
    <w:rsid w:val="00A51A50"/>
    <w:rsid w:val="00A71E5F"/>
    <w:rsid w:val="00A91CE6"/>
    <w:rsid w:val="00A9540F"/>
    <w:rsid w:val="00B056D4"/>
    <w:rsid w:val="00B2583A"/>
    <w:rsid w:val="00B51F26"/>
    <w:rsid w:val="00B52CE7"/>
    <w:rsid w:val="00BC2A6E"/>
    <w:rsid w:val="00C178A9"/>
    <w:rsid w:val="00C24A72"/>
    <w:rsid w:val="00C266D3"/>
    <w:rsid w:val="00C45373"/>
    <w:rsid w:val="00C60152"/>
    <w:rsid w:val="00C93FC6"/>
    <w:rsid w:val="00CB0AE5"/>
    <w:rsid w:val="00CC1709"/>
    <w:rsid w:val="00CC4322"/>
    <w:rsid w:val="00CE63C4"/>
    <w:rsid w:val="00CF4314"/>
    <w:rsid w:val="00D24FC4"/>
    <w:rsid w:val="00D26FB5"/>
    <w:rsid w:val="00D46B5B"/>
    <w:rsid w:val="00D542A1"/>
    <w:rsid w:val="00D72706"/>
    <w:rsid w:val="00DA6AA5"/>
    <w:rsid w:val="00DF080A"/>
    <w:rsid w:val="00DF5CDF"/>
    <w:rsid w:val="00E16DAC"/>
    <w:rsid w:val="00E22B12"/>
    <w:rsid w:val="00E2422F"/>
    <w:rsid w:val="00E36BD4"/>
    <w:rsid w:val="00E76E34"/>
    <w:rsid w:val="00EA4DE8"/>
    <w:rsid w:val="00ED3930"/>
    <w:rsid w:val="00EF05B9"/>
    <w:rsid w:val="00EF1001"/>
    <w:rsid w:val="00F026A9"/>
    <w:rsid w:val="00F05E58"/>
    <w:rsid w:val="00F34E11"/>
    <w:rsid w:val="00F378D2"/>
    <w:rsid w:val="00F94819"/>
    <w:rsid w:val="00FB00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04ECFC"/>
  <w15:chartTrackingRefBased/>
  <w15:docId w15:val="{25EB3F62-89D7-4248-935E-276A2787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3C4"/>
  </w:style>
  <w:style w:type="paragraph" w:styleId="Titre1">
    <w:name w:val="heading 1"/>
    <w:basedOn w:val="Normal"/>
    <w:next w:val="Normal"/>
    <w:link w:val="Titre1Car"/>
    <w:uiPriority w:val="9"/>
    <w:qFormat/>
    <w:rsid w:val="000E2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E2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29A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29A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29A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29A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29A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29A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29A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29A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E29A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29A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29A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29A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29A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29A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29A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29A8"/>
    <w:rPr>
      <w:rFonts w:eastAsiaTheme="majorEastAsia" w:cstheme="majorBidi"/>
      <w:color w:val="272727" w:themeColor="text1" w:themeTint="D8"/>
    </w:rPr>
  </w:style>
  <w:style w:type="paragraph" w:styleId="Titre">
    <w:name w:val="Title"/>
    <w:basedOn w:val="Normal"/>
    <w:next w:val="Normal"/>
    <w:link w:val="TitreCar"/>
    <w:uiPriority w:val="10"/>
    <w:qFormat/>
    <w:rsid w:val="000E2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29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29A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29A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29A8"/>
    <w:pPr>
      <w:spacing w:before="160"/>
      <w:jc w:val="center"/>
    </w:pPr>
    <w:rPr>
      <w:i/>
      <w:iCs/>
      <w:color w:val="404040" w:themeColor="text1" w:themeTint="BF"/>
    </w:rPr>
  </w:style>
  <w:style w:type="character" w:customStyle="1" w:styleId="CitationCar">
    <w:name w:val="Citation Car"/>
    <w:basedOn w:val="Policepardfaut"/>
    <w:link w:val="Citation"/>
    <w:uiPriority w:val="29"/>
    <w:rsid w:val="000E29A8"/>
    <w:rPr>
      <w:i/>
      <w:iCs/>
      <w:color w:val="404040" w:themeColor="text1" w:themeTint="BF"/>
    </w:rPr>
  </w:style>
  <w:style w:type="paragraph" w:styleId="Paragraphedeliste">
    <w:name w:val="List Paragraph"/>
    <w:basedOn w:val="Normal"/>
    <w:uiPriority w:val="34"/>
    <w:qFormat/>
    <w:rsid w:val="000E29A8"/>
    <w:pPr>
      <w:ind w:left="720"/>
      <w:contextualSpacing/>
    </w:pPr>
  </w:style>
  <w:style w:type="character" w:styleId="Accentuationintense">
    <w:name w:val="Intense Emphasis"/>
    <w:basedOn w:val="Policepardfaut"/>
    <w:uiPriority w:val="21"/>
    <w:qFormat/>
    <w:rsid w:val="000E29A8"/>
    <w:rPr>
      <w:i/>
      <w:iCs/>
      <w:color w:val="0F4761" w:themeColor="accent1" w:themeShade="BF"/>
    </w:rPr>
  </w:style>
  <w:style w:type="paragraph" w:styleId="Citationintense">
    <w:name w:val="Intense Quote"/>
    <w:basedOn w:val="Normal"/>
    <w:next w:val="Normal"/>
    <w:link w:val="CitationintenseCar"/>
    <w:uiPriority w:val="30"/>
    <w:qFormat/>
    <w:rsid w:val="000E2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29A8"/>
    <w:rPr>
      <w:i/>
      <w:iCs/>
      <w:color w:val="0F4761" w:themeColor="accent1" w:themeShade="BF"/>
    </w:rPr>
  </w:style>
  <w:style w:type="character" w:styleId="Rfrenceintense">
    <w:name w:val="Intense Reference"/>
    <w:basedOn w:val="Policepardfaut"/>
    <w:uiPriority w:val="32"/>
    <w:qFormat/>
    <w:rsid w:val="000E29A8"/>
    <w:rPr>
      <w:b/>
      <w:bCs/>
      <w:smallCaps/>
      <w:color w:val="0F4761" w:themeColor="accent1" w:themeShade="BF"/>
      <w:spacing w:val="5"/>
    </w:rPr>
  </w:style>
  <w:style w:type="character" w:styleId="Lienhypertexte">
    <w:name w:val="Hyperlink"/>
    <w:basedOn w:val="Policepardfaut"/>
    <w:uiPriority w:val="99"/>
    <w:unhideWhenUsed/>
    <w:rsid w:val="000E29A8"/>
    <w:rPr>
      <w:color w:val="467886" w:themeColor="hyperlink"/>
      <w:u w:val="single"/>
    </w:rPr>
  </w:style>
  <w:style w:type="character" w:styleId="Mentionnonrsolue">
    <w:name w:val="Unresolved Mention"/>
    <w:basedOn w:val="Policepardfaut"/>
    <w:uiPriority w:val="99"/>
    <w:semiHidden/>
    <w:unhideWhenUsed/>
    <w:rsid w:val="000E29A8"/>
    <w:rPr>
      <w:color w:val="605E5C"/>
      <w:shd w:val="clear" w:color="auto" w:fill="E1DFDD"/>
    </w:rPr>
  </w:style>
  <w:style w:type="paragraph" w:customStyle="1" w:styleId="Default">
    <w:name w:val="Default"/>
    <w:rsid w:val="00DF5CDF"/>
    <w:pPr>
      <w:autoSpaceDE w:val="0"/>
      <w:autoSpaceDN w:val="0"/>
      <w:adjustRightInd w:val="0"/>
      <w:spacing w:after="0" w:line="240" w:lineRule="auto"/>
    </w:pPr>
    <w:rPr>
      <w:rFonts w:ascii="Verdana" w:hAnsi="Verdana" w:cs="Verdana"/>
      <w:color w:val="000000"/>
      <w:kern w:val="0"/>
    </w:rPr>
  </w:style>
  <w:style w:type="paragraph" w:styleId="En-tte">
    <w:name w:val="header"/>
    <w:basedOn w:val="Normal"/>
    <w:link w:val="En-tteCar"/>
    <w:uiPriority w:val="99"/>
    <w:unhideWhenUsed/>
    <w:rsid w:val="003923B9"/>
    <w:pPr>
      <w:tabs>
        <w:tab w:val="center" w:pos="4536"/>
        <w:tab w:val="right" w:pos="9072"/>
      </w:tabs>
      <w:spacing w:after="0" w:line="240" w:lineRule="auto"/>
    </w:pPr>
  </w:style>
  <w:style w:type="character" w:customStyle="1" w:styleId="En-tteCar">
    <w:name w:val="En-tête Car"/>
    <w:basedOn w:val="Policepardfaut"/>
    <w:link w:val="En-tte"/>
    <w:uiPriority w:val="99"/>
    <w:rsid w:val="003923B9"/>
  </w:style>
  <w:style w:type="paragraph" w:styleId="Pieddepage">
    <w:name w:val="footer"/>
    <w:basedOn w:val="Normal"/>
    <w:link w:val="PieddepageCar"/>
    <w:uiPriority w:val="99"/>
    <w:unhideWhenUsed/>
    <w:rsid w:val="003923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2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eve@delasoie-hotels.ch"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5f129e-807f-44b0-8b59-d508ad2be50a">
      <Terms xmlns="http://schemas.microsoft.com/office/infopath/2007/PartnerControls"/>
    </lcf76f155ced4ddcb4097134ff3c332f>
    <TaxCatchAll xmlns="9de7f488-c172-4fe8-b3fa-5b91c7cd60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6DBAF8D77D0545B7E8CA23045ACAA2" ma:contentTypeVersion="15" ma:contentTypeDescription="Crée un document." ma:contentTypeScope="" ma:versionID="578e7ef6c8c432e57057c05e4c6e1abf">
  <xsd:schema xmlns:xsd="http://www.w3.org/2001/XMLSchema" xmlns:xs="http://www.w3.org/2001/XMLSchema" xmlns:p="http://schemas.microsoft.com/office/2006/metadata/properties" xmlns:ns2="d55f129e-807f-44b0-8b59-d508ad2be50a" xmlns:ns3="9de7f488-c172-4fe8-b3fa-5b91c7cd60e7" targetNamespace="http://schemas.microsoft.com/office/2006/metadata/properties" ma:root="true" ma:fieldsID="416f91512aeb14eeafc0b685e2be5e7e" ns2:_="" ns3:_="">
    <xsd:import namespace="d55f129e-807f-44b0-8b59-d508ad2be50a"/>
    <xsd:import namespace="9de7f488-c172-4fe8-b3fa-5b91c7cd60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129e-807f-44b0-8b59-d508ad2be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cf41d3f-1a34-4747-86aa-4087a511ea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e7f488-c172-4fe8-b3fa-5b91c7cd60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04cc57-d36d-4441-a9df-fe003515e9b0}" ma:internalName="TaxCatchAll" ma:showField="CatchAllData" ma:web="9de7f488-c172-4fe8-b3fa-5b91c7cd60e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550E4-84B6-4740-BFDD-80A6BC451908}">
  <ds:schemaRefs>
    <ds:schemaRef ds:uri="http://schemas.microsoft.com/sharepoint/v3/contenttype/forms"/>
  </ds:schemaRefs>
</ds:datastoreItem>
</file>

<file path=customXml/itemProps2.xml><?xml version="1.0" encoding="utf-8"?>
<ds:datastoreItem xmlns:ds="http://schemas.openxmlformats.org/officeDocument/2006/customXml" ds:itemID="{15E62DE6-532F-4B9A-B0B6-355E22AA13AB}">
  <ds:schemaRefs>
    <ds:schemaRef ds:uri="http://schemas.microsoft.com/office/2006/metadata/properties"/>
    <ds:schemaRef ds:uri="http://schemas.microsoft.com/office/infopath/2007/PartnerControls"/>
    <ds:schemaRef ds:uri="d55f129e-807f-44b0-8b59-d508ad2be50a"/>
    <ds:schemaRef ds:uri="9de7f488-c172-4fe8-b3fa-5b91c7cd60e7"/>
  </ds:schemaRefs>
</ds:datastoreItem>
</file>

<file path=customXml/itemProps3.xml><?xml version="1.0" encoding="utf-8"?>
<ds:datastoreItem xmlns:ds="http://schemas.openxmlformats.org/officeDocument/2006/customXml" ds:itemID="{0D7F5BB4-BF24-4884-BA43-7EEBA2A24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129e-807f-44b0-8b59-d508ad2be50a"/>
    <ds:schemaRef ds:uri="9de7f488-c172-4fe8-b3fa-5b91c7cd6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3038</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delasoie</dc:creator>
  <cp:keywords/>
  <dc:description/>
  <cp:lastModifiedBy>steve delasoie</cp:lastModifiedBy>
  <cp:revision>2</cp:revision>
  <cp:lastPrinted>2025-08-21T12:48:00Z</cp:lastPrinted>
  <dcterms:created xsi:type="dcterms:W3CDTF">2025-08-22T12:41:00Z</dcterms:created>
  <dcterms:modified xsi:type="dcterms:W3CDTF">2025-08-22T12:41:00Z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0x010100B96DBAF8D77D0545B7E8CA23045ACAA2</vt:lpwstr>
  </property>
  <property fmtid="{D5CDD505-2E9C-101B-9397-08002B2CF9AE}" pid="3" name="MediaServiceImageTags">
    <vt:lpwstr/>
  </property>
</Properties>
</file>